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Компьютерная зависимость</w:t>
      </w:r>
    </w:p>
    <w:p w:rsidR="009C685B" w:rsidRP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7"/>
          <w:szCs w:val="17"/>
        </w:rPr>
      </w:pPr>
      <w:r w:rsidRPr="009C685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Почти все родители во всём мире задаются вопросом «Как мы можем аккуратно отвлечь наших детей от телевизора и компьютера и вовлечь их в более продуктивную и полезную деятельность?»</w:t>
      </w:r>
    </w:p>
    <w:p w:rsidR="009C685B" w:rsidRP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7"/>
          <w:szCs w:val="17"/>
        </w:rPr>
      </w:pPr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>Проблема настолько распространена, что сама распространённость является причиной проблемы. Дети просто не могут найти ничего такого, что так их поглощало бы, как красочный мир телевидения и компьютерных игр. Разница между детьми, которые сидят дома и смотрят телевизор весь день, и теми, кто дома не сидит, заключается в том, как они к этому привыкли. Если ребёнок вырос, опираясь на электронные развлечения и веселья, то уже невозможно ожидать, что он будет испытывать удовольствие от игры в мяч на открытом воздухе. Я не хочу сказать, что необходимо принудительно заставлять детей участвовать в активных занятиях, или держать под замком компьютер. Но мы должны настоятельно поощрять полезную для здоровья активность с самого раннего возраста, так, чтобы к подростковому возрасту для них это стало привычкой, и они будут автоматически предпочитать такой вид времяпровождения любым электронным средствам развлечения.</w:t>
      </w:r>
    </w:p>
    <w:p w:rsidR="009C685B" w:rsidRP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7"/>
          <w:szCs w:val="17"/>
        </w:rPr>
      </w:pPr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>Детям рано или поздно придётся изучать компьютер, программы и работать с ними. С помощью компьютера и Интернета дети смогут узнавать множество полезной и интересной информации, занявшись самообучением. Однако когда дети используют компьютер не по этим назначениям – это уже другой вопрос.</w:t>
      </w:r>
    </w:p>
    <w:p w:rsidR="009C685B" w:rsidRP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7"/>
          <w:szCs w:val="17"/>
        </w:rPr>
      </w:pPr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9C685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Основными причинами компьютерной зависимости могут быть:</w:t>
      </w:r>
    </w:p>
    <w:p w:rsidR="009C685B" w:rsidRP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7"/>
          <w:szCs w:val="17"/>
        </w:rPr>
      </w:pPr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>- недостаток общения со сверстниками;</w:t>
      </w:r>
    </w:p>
    <w:p w:rsidR="009C685B" w:rsidRP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7"/>
          <w:szCs w:val="17"/>
        </w:rPr>
      </w:pPr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>- недостаток внимания со стороны родителей;</w:t>
      </w:r>
    </w:p>
    <w:p w:rsidR="009C685B" w:rsidRP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7"/>
          <w:szCs w:val="17"/>
        </w:rPr>
      </w:pPr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>- неуверенность в себе и своих силах; застенчивость, комплексы и трудности в общении;</w:t>
      </w:r>
    </w:p>
    <w:p w:rsidR="009C685B" w:rsidRP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7"/>
          <w:szCs w:val="17"/>
        </w:rPr>
      </w:pPr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>- склонность к быстрому « впитыванию» всего нового, интересного;</w:t>
      </w:r>
    </w:p>
    <w:p w:rsidR="009C685B" w:rsidRP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7"/>
          <w:szCs w:val="17"/>
        </w:rPr>
      </w:pPr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>- желание ребёнка быть «как все» его сверстники, следовать за их увлечениями, не отставать;</w:t>
      </w:r>
    </w:p>
    <w:p w:rsidR="009C685B" w:rsidRP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7"/>
          <w:szCs w:val="17"/>
        </w:rPr>
      </w:pPr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>- отсутствие у ребёнка увлечений или хобби, любых других привязанностей, не связанных с компьютером;</w:t>
      </w:r>
    </w:p>
    <w:p w:rsidR="009C685B" w:rsidRP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7"/>
          <w:szCs w:val="17"/>
        </w:rPr>
      </w:pPr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>- формирование компьютерной зависимости ребёнка часто связывают с особенностями воспитания и отношениями в семье.</w:t>
      </w:r>
    </w:p>
    <w:p w:rsidR="009C685B" w:rsidRP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7"/>
          <w:szCs w:val="17"/>
        </w:rPr>
      </w:pPr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9C685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Опасности компьютерной зависимости:</w:t>
      </w:r>
    </w:p>
    <w:p w:rsidR="009C685B" w:rsidRP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7"/>
          <w:szCs w:val="17"/>
        </w:rPr>
      </w:pPr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>- компьютер становится главным объектом для общения. На первых порах он может компенсировать ребёнку дефицит общения, затем виртуальное общение может полностью заменить реальное;</w:t>
      </w:r>
    </w:p>
    <w:p w:rsidR="009C685B" w:rsidRP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7"/>
          <w:szCs w:val="17"/>
        </w:rPr>
      </w:pPr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в процессе игр ребёнок теряет </w:t>
      </w:r>
      <w:proofErr w:type="gramStart"/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временем;</w:t>
      </w:r>
    </w:p>
    <w:p w:rsidR="009C685B" w:rsidRP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7"/>
          <w:szCs w:val="17"/>
        </w:rPr>
      </w:pPr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 ребёнок может проявлять агрессию в случае лишения его доступа к компьютерным играм;</w:t>
      </w:r>
    </w:p>
    <w:p w:rsidR="009C685B" w:rsidRP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7"/>
          <w:szCs w:val="17"/>
        </w:rPr>
      </w:pPr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>- вседозволенность и простота достижения цели в играх может повлиять на уверенность ребёнка, что в реальной жизни всё так же просто, можно «заново начать игру»;</w:t>
      </w:r>
    </w:p>
    <w:p w:rsidR="009C685B" w:rsidRP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7"/>
          <w:szCs w:val="17"/>
        </w:rPr>
      </w:pPr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>- многочасовое непрерывное нахождение перед монитором может вызвать нарушение зрения, снижение иммунитета, головные боли, усталость, бессонницу;</w:t>
      </w:r>
    </w:p>
    <w:p w:rsidR="009C685B" w:rsidRP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7"/>
          <w:szCs w:val="17"/>
        </w:rPr>
      </w:pPr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>- дети перестают фантазировать, снижается способность создавать визуальные образы, всё чаще проявляется эмоциональная незрелость, безответственность;</w:t>
      </w:r>
    </w:p>
    <w:p w:rsidR="009C685B" w:rsidRP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7"/>
          <w:szCs w:val="17"/>
        </w:rPr>
      </w:pPr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>- компьютерная зависимость формируется намного быстрее, чем любая другая, как то: курение, приём наркотиков и алкоголя, игра на деньги;</w:t>
      </w:r>
    </w:p>
    <w:p w:rsidR="009C685B" w:rsidRP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7"/>
          <w:szCs w:val="17"/>
        </w:rPr>
      </w:pPr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>- ребёнок начинает пренебрегать своим внешним видом и личной гигиеной. Возникают депрессии при долгом нахождении без компьютера. Дом и семья уходят на второй план, могут наблюдаться проблемы с учёбой.</w:t>
      </w:r>
    </w:p>
    <w:p w:rsidR="009C685B" w:rsidRP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7"/>
          <w:szCs w:val="17"/>
        </w:rPr>
      </w:pPr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9C685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Типы игр и их опасность, начиная с самой высокой</w:t>
      </w:r>
    </w:p>
    <w:p w:rsidR="009C685B" w:rsidRP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7"/>
          <w:szCs w:val="17"/>
        </w:rPr>
      </w:pPr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>Специалисты отмечают, что различные виды компьютерных игр могут по-разному влиять на ребёнка. Самыми опасными считаются «</w:t>
      </w:r>
      <w:proofErr w:type="spellStart"/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>стрелялки</w:t>
      </w:r>
      <w:proofErr w:type="spellEnd"/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>» с видом «из глаз» компьютерного героя, после них идут ролевые игры.</w:t>
      </w:r>
    </w:p>
    <w:p w:rsidR="009C685B" w:rsidRP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7"/>
          <w:szCs w:val="17"/>
        </w:rPr>
      </w:pPr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>Стратегические игры менее опасны, но могут здорово «втянуть» ребёнка. Далее следуют аркады, игры на быстроту реакции, головоломки.</w:t>
      </w:r>
    </w:p>
    <w:p w:rsidR="009C685B" w:rsidRP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7"/>
          <w:szCs w:val="17"/>
        </w:rPr>
      </w:pPr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9C685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Кто больше зависим от игр на компьютере?</w:t>
      </w:r>
    </w:p>
    <w:p w:rsidR="009C685B" w:rsidRP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7"/>
          <w:szCs w:val="17"/>
        </w:rPr>
      </w:pPr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>- Дети тех родителей, которые редко бывают дома;</w:t>
      </w:r>
    </w:p>
    <w:p w:rsidR="009C685B" w:rsidRP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7"/>
          <w:szCs w:val="17"/>
        </w:rPr>
      </w:pPr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дети состоятельных родителей или </w:t>
      </w:r>
      <w:proofErr w:type="spellStart"/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>трудоголиков</w:t>
      </w:r>
      <w:proofErr w:type="spellEnd"/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>, которые постоянно заняты.</w:t>
      </w:r>
    </w:p>
    <w:p w:rsidR="009C685B" w:rsidRP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7"/>
          <w:szCs w:val="17"/>
        </w:rPr>
      </w:pPr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9C685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Профилактика зависимости от компьютерных игр:</w:t>
      </w:r>
    </w:p>
    <w:p w:rsidR="009C685B" w:rsidRP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7"/>
          <w:szCs w:val="17"/>
        </w:rPr>
      </w:pPr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>- личный пример родителей, они сами не должны играть или сидеть в «чатах»;</w:t>
      </w:r>
    </w:p>
    <w:p w:rsidR="009C685B" w:rsidRP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7"/>
          <w:szCs w:val="17"/>
        </w:rPr>
      </w:pPr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>- совместные дела, подвижные игры, развивающие уличные состязания. Всё должно быть спланировано, чтобы не осталось свободной минуты;</w:t>
      </w:r>
    </w:p>
    <w:p w:rsidR="009C685B" w:rsidRP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7"/>
          <w:szCs w:val="17"/>
        </w:rPr>
      </w:pPr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>- лечение «красотой» реальности. В это понятие входит познание мира: посещение музеев, театров, парков, путешествия, общение с интересными собеседниками;</w:t>
      </w:r>
    </w:p>
    <w:p w:rsidR="009C685B" w:rsidRP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7"/>
          <w:szCs w:val="17"/>
        </w:rPr>
      </w:pPr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>- установка специальных сетевых фильтров и специализированного программного обеспечения, позволяющего контролировать и лимитировать общение ребёнка с компьютером.</w:t>
      </w:r>
    </w:p>
    <w:p w:rsidR="009C685B" w:rsidRP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7"/>
          <w:szCs w:val="17"/>
        </w:rPr>
      </w:pPr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9C685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Важно знать!</w:t>
      </w:r>
    </w:p>
    <w:p w:rsidR="009C685B" w:rsidRP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7"/>
          <w:szCs w:val="17"/>
        </w:rPr>
      </w:pPr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Резко отнимать или запрещать компьютерные игры ребёнку, который уже втянулся – нельзя. Делать это стоит последовательно, лучше подготовиться вместе с психологом.</w:t>
      </w:r>
    </w:p>
    <w:p w:rsidR="009C685B" w:rsidRP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7"/>
          <w:szCs w:val="17"/>
        </w:rPr>
      </w:pPr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>Психологи склонны утверждать, что любая компьютерная зависимость носит временный характер. Но стоит ли ждать этого «насыщения», особенно когда речь идёт о детях.</w:t>
      </w:r>
    </w:p>
    <w:p w:rsidR="009C685B" w:rsidRP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7"/>
          <w:szCs w:val="17"/>
        </w:rPr>
      </w:pPr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>Самое страшное то, что современные родители часто не знают, в какие игры играет их ребёнок и какой вред может принести подобное увлечение. Взрослым зачастую удобно, что дитя занято и не отвлекает их от насущных проблем. Часто родители сами зависимы от компьютера и Интернета. </w:t>
      </w:r>
      <w:hyperlink r:id="rId5" w:history="1">
        <w:r w:rsidRPr="009C685B">
          <w:rPr>
            <w:rFonts w:ascii="Times New Roman" w:eastAsia="Times New Roman" w:hAnsi="Times New Roman" w:cs="Times New Roman"/>
            <w:color w:val="FC7200"/>
            <w:sz w:val="24"/>
            <w:szCs w:val="24"/>
            <w:u w:val="single"/>
          </w:rPr>
          <w:t>Буклет для родителей.</w:t>
        </w:r>
      </w:hyperlink>
    </w:p>
    <w:p w:rsidR="009C685B" w:rsidRPr="009C685B" w:rsidRDefault="009C685B" w:rsidP="009C685B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7"/>
          <w:szCs w:val="17"/>
        </w:rPr>
      </w:pPr>
      <w:r w:rsidRPr="009C685B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9C685B" w:rsidRPr="009C685B" w:rsidRDefault="009C685B" w:rsidP="009C685B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17"/>
          <w:szCs w:val="17"/>
          <w:shd w:val="clear" w:color="auto" w:fill="FFFFFF"/>
        </w:rPr>
      </w:pPr>
      <w:r w:rsidRPr="009C685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Родители, помните, что Вы играете большую роль в формировании интересов Ваших детей!</w:t>
      </w:r>
    </w:p>
    <w:p w:rsidR="00933208" w:rsidRDefault="00933208"/>
    <w:sectPr w:rsidR="00933208" w:rsidSect="00933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85B"/>
    <w:rsid w:val="00832231"/>
    <w:rsid w:val="00933208"/>
    <w:rsid w:val="009C6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C685B"/>
  </w:style>
  <w:style w:type="character" w:styleId="a3">
    <w:name w:val="Hyperlink"/>
    <w:basedOn w:val="a0"/>
    <w:uiPriority w:val="99"/>
    <w:semiHidden/>
    <w:unhideWhenUsed/>
    <w:rsid w:val="009C685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C685B"/>
  </w:style>
  <w:style w:type="character" w:styleId="a3">
    <w:name w:val="Hyperlink"/>
    <w:basedOn w:val="a0"/>
    <w:uiPriority w:val="99"/>
    <w:semiHidden/>
    <w:unhideWhenUsed/>
    <w:rsid w:val="009C68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72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cdod-usinsk.ucoz.ru/2013/October/Psiholog/buklet_dlja_roditelej.pu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760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Левина</cp:lastModifiedBy>
  <cp:revision>2</cp:revision>
  <dcterms:created xsi:type="dcterms:W3CDTF">2014-10-31T04:22:00Z</dcterms:created>
  <dcterms:modified xsi:type="dcterms:W3CDTF">2014-10-31T04:22:00Z</dcterms:modified>
</cp:coreProperties>
</file>